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2D27" w:rsidRPr="007459F0" w:rsidRDefault="00642D27" w:rsidP="00642D27">
      <w:pPr>
        <w:widowControl/>
        <w:jc w:val="left"/>
        <w:rPr>
          <w:rFonts w:ascii="仿宋_GB2312" w:eastAsia="仿宋_GB2312" w:hAnsi="仿宋"/>
          <w:b/>
          <w:color w:val="000000"/>
          <w:sz w:val="28"/>
          <w:szCs w:val="28"/>
        </w:rPr>
      </w:pPr>
      <w:r w:rsidRPr="007459F0">
        <w:rPr>
          <w:rFonts w:ascii="仿宋_GB2312" w:eastAsia="仿宋_GB2312" w:hAnsi="Calibri" w:hint="eastAsia"/>
          <w:b/>
          <w:sz w:val="28"/>
          <w:szCs w:val="28"/>
        </w:rPr>
        <w:t>附件</w:t>
      </w:r>
      <w:r w:rsidRPr="007459F0">
        <w:rPr>
          <w:rFonts w:ascii="仿宋_GB2312" w:eastAsia="仿宋_GB2312" w:hAnsi="Calibri"/>
          <w:b/>
          <w:sz w:val="28"/>
          <w:szCs w:val="28"/>
        </w:rPr>
        <w:t>2</w:t>
      </w:r>
      <w:r w:rsidRPr="007459F0">
        <w:rPr>
          <w:rFonts w:ascii="仿宋_GB2312" w:eastAsia="仿宋_GB2312" w:hAnsi="Calibri" w:hint="eastAsia"/>
          <w:b/>
          <w:sz w:val="28"/>
          <w:szCs w:val="28"/>
        </w:rPr>
        <w:t>：</w:t>
      </w:r>
    </w:p>
    <w:p w:rsidR="00642D27" w:rsidRPr="00200FF7" w:rsidRDefault="00642D27" w:rsidP="00CF0451">
      <w:pPr>
        <w:adjustRightInd w:val="0"/>
        <w:snapToGrid w:val="0"/>
        <w:spacing w:line="500" w:lineRule="exact"/>
        <w:jc w:val="center"/>
        <w:outlineLvl w:val="0"/>
        <w:rPr>
          <w:rFonts w:ascii="仿宋_GB2312" w:eastAsia="仿宋_GB2312" w:hAnsi="Calibri"/>
          <w:b/>
          <w:sz w:val="32"/>
          <w:szCs w:val="32"/>
        </w:rPr>
      </w:pPr>
      <w:r w:rsidRPr="00200FF7">
        <w:rPr>
          <w:rFonts w:ascii="仿宋_GB2312" w:eastAsia="仿宋_GB2312" w:hAnsi="Calibri" w:hint="eastAsia"/>
          <w:b/>
          <w:sz w:val="32"/>
          <w:szCs w:val="32"/>
        </w:rPr>
        <w:t>《工程勘察设计行业年度发展研究报告（</w:t>
      </w:r>
      <w:r w:rsidRPr="00200FF7">
        <w:rPr>
          <w:rFonts w:ascii="仿宋_GB2312" w:eastAsia="仿宋_GB2312" w:hAnsi="Calibri"/>
          <w:b/>
          <w:sz w:val="32"/>
          <w:szCs w:val="32"/>
        </w:rPr>
        <w:t>2019</w:t>
      </w:r>
      <w:r w:rsidRPr="00200FF7">
        <w:rPr>
          <w:rFonts w:ascii="仿宋_GB2312" w:eastAsia="仿宋_GB2312" w:hAnsi="Calibri" w:hint="eastAsia"/>
          <w:b/>
          <w:sz w:val="32"/>
          <w:szCs w:val="32"/>
        </w:rPr>
        <w:t>）》征订回执</w:t>
      </w:r>
    </w:p>
    <w:tbl>
      <w:tblPr>
        <w:tblW w:w="106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64"/>
        <w:gridCol w:w="2694"/>
        <w:gridCol w:w="6607"/>
      </w:tblGrid>
      <w:tr w:rsidR="00CF0451" w:rsidRPr="00200FF7" w:rsidTr="00DB2C6A">
        <w:trPr>
          <w:trHeight w:val="276"/>
          <w:jc w:val="center"/>
        </w:trPr>
        <w:tc>
          <w:tcPr>
            <w:tcW w:w="1364" w:type="dxa"/>
            <w:vAlign w:val="center"/>
          </w:tcPr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4"/>
                <w:szCs w:val="32"/>
              </w:rPr>
            </w:pP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单位全称</w:t>
            </w:r>
          </w:p>
        </w:tc>
        <w:tc>
          <w:tcPr>
            <w:tcW w:w="9301" w:type="dxa"/>
            <w:gridSpan w:val="2"/>
            <w:vAlign w:val="center"/>
          </w:tcPr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jc w:val="left"/>
              <w:rPr>
                <w:rFonts w:ascii="仿宋_GB2312" w:eastAsia="仿宋_GB2312" w:hAnsi="Calibri"/>
                <w:sz w:val="24"/>
                <w:szCs w:val="32"/>
              </w:rPr>
            </w:pPr>
          </w:p>
        </w:tc>
      </w:tr>
      <w:tr w:rsidR="00CF0451" w:rsidRPr="00200FF7" w:rsidTr="00DB2C6A">
        <w:trPr>
          <w:trHeight w:val="197"/>
          <w:jc w:val="center"/>
        </w:trPr>
        <w:tc>
          <w:tcPr>
            <w:tcW w:w="1364" w:type="dxa"/>
            <w:vMerge w:val="restart"/>
            <w:vAlign w:val="center"/>
          </w:tcPr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宋体"/>
                <w:sz w:val="24"/>
                <w:szCs w:val="32"/>
              </w:rPr>
            </w:pP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发票开具</w:t>
            </w:r>
          </w:p>
        </w:tc>
        <w:tc>
          <w:tcPr>
            <w:tcW w:w="2694" w:type="dxa"/>
            <w:vAlign w:val="center"/>
          </w:tcPr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jc w:val="left"/>
              <w:rPr>
                <w:rFonts w:ascii="仿宋_GB2312" w:eastAsia="仿宋_GB2312" w:hAnsi="Calibri"/>
                <w:sz w:val="24"/>
                <w:szCs w:val="32"/>
              </w:rPr>
            </w:pPr>
            <w:r w:rsidRPr="00200FF7">
              <w:rPr>
                <w:rFonts w:ascii="仿宋_GB2312" w:eastAsia="仿宋_GB2312" w:hAnsi="Calibri" w:hint="eastAsia"/>
                <w:sz w:val="24"/>
                <w:szCs w:val="32"/>
              </w:rPr>
              <w:t>发票类型</w:t>
            </w:r>
          </w:p>
        </w:tc>
        <w:tc>
          <w:tcPr>
            <w:tcW w:w="6607" w:type="dxa"/>
            <w:vAlign w:val="center"/>
          </w:tcPr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ind w:right="240"/>
              <w:jc w:val="left"/>
              <w:rPr>
                <w:rFonts w:ascii="仿宋_GB2312" w:eastAsia="仿宋_GB2312" w:hAnsi="Calibri"/>
                <w:sz w:val="24"/>
                <w:szCs w:val="32"/>
              </w:rPr>
            </w:pPr>
            <w:r w:rsidRPr="00200FF7">
              <w:rPr>
                <w:rFonts w:ascii="仿宋_GB2312" w:eastAsia="仿宋_GB2312" w:hAnsi="Calibri" w:hint="eastAsia"/>
                <w:sz w:val="24"/>
                <w:szCs w:val="32"/>
              </w:rPr>
              <w:t>（请选填普票或专票）</w:t>
            </w:r>
          </w:p>
        </w:tc>
      </w:tr>
      <w:tr w:rsidR="00CF0451" w:rsidRPr="00200FF7" w:rsidTr="00DB2C6A">
        <w:trPr>
          <w:trHeight w:val="105"/>
          <w:jc w:val="center"/>
        </w:trPr>
        <w:tc>
          <w:tcPr>
            <w:tcW w:w="1364" w:type="dxa"/>
            <w:vMerge/>
            <w:vAlign w:val="center"/>
          </w:tcPr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宋体"/>
                <w:sz w:val="24"/>
                <w:szCs w:val="32"/>
              </w:rPr>
            </w:pPr>
          </w:p>
        </w:tc>
        <w:tc>
          <w:tcPr>
            <w:tcW w:w="2694" w:type="dxa"/>
            <w:vAlign w:val="center"/>
          </w:tcPr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jc w:val="left"/>
              <w:rPr>
                <w:rFonts w:ascii="仿宋_GB2312" w:eastAsia="仿宋_GB2312" w:hAnsi="宋体"/>
                <w:sz w:val="24"/>
                <w:szCs w:val="32"/>
              </w:rPr>
            </w:pP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社会信用代码</w:t>
            </w:r>
          </w:p>
        </w:tc>
        <w:tc>
          <w:tcPr>
            <w:tcW w:w="6607" w:type="dxa"/>
            <w:vAlign w:val="center"/>
          </w:tcPr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jc w:val="right"/>
              <w:rPr>
                <w:rFonts w:ascii="仿宋_GB2312" w:eastAsia="仿宋_GB2312" w:hAnsi="Calibri"/>
                <w:sz w:val="24"/>
                <w:szCs w:val="32"/>
              </w:rPr>
            </w:pPr>
          </w:p>
        </w:tc>
      </w:tr>
      <w:tr w:rsidR="00CF0451" w:rsidRPr="00200FF7" w:rsidTr="00DB2C6A">
        <w:trPr>
          <w:trHeight w:val="170"/>
          <w:jc w:val="center"/>
        </w:trPr>
        <w:tc>
          <w:tcPr>
            <w:tcW w:w="1364" w:type="dxa"/>
            <w:vMerge/>
            <w:vAlign w:val="center"/>
          </w:tcPr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宋体"/>
                <w:sz w:val="24"/>
                <w:szCs w:val="32"/>
              </w:rPr>
            </w:pPr>
          </w:p>
        </w:tc>
        <w:tc>
          <w:tcPr>
            <w:tcW w:w="2694" w:type="dxa"/>
            <w:vAlign w:val="center"/>
          </w:tcPr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jc w:val="left"/>
              <w:rPr>
                <w:rFonts w:ascii="仿宋_GB2312" w:eastAsia="仿宋_GB2312" w:hAnsi="宋体"/>
                <w:sz w:val="24"/>
                <w:szCs w:val="32"/>
              </w:rPr>
            </w:pP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地址及电话</w:t>
            </w:r>
          </w:p>
        </w:tc>
        <w:tc>
          <w:tcPr>
            <w:tcW w:w="6607" w:type="dxa"/>
            <w:vAlign w:val="center"/>
          </w:tcPr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jc w:val="right"/>
              <w:rPr>
                <w:rFonts w:ascii="仿宋_GB2312" w:eastAsia="仿宋_GB2312" w:hAnsi="Calibri"/>
                <w:sz w:val="24"/>
                <w:szCs w:val="32"/>
              </w:rPr>
            </w:pPr>
          </w:p>
        </w:tc>
      </w:tr>
      <w:tr w:rsidR="00CF0451" w:rsidRPr="00200FF7" w:rsidTr="00DB2C6A">
        <w:trPr>
          <w:trHeight w:val="92"/>
          <w:jc w:val="center"/>
        </w:trPr>
        <w:tc>
          <w:tcPr>
            <w:tcW w:w="1364" w:type="dxa"/>
            <w:vMerge/>
            <w:vAlign w:val="center"/>
          </w:tcPr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宋体"/>
                <w:sz w:val="24"/>
                <w:szCs w:val="32"/>
              </w:rPr>
            </w:pPr>
          </w:p>
        </w:tc>
        <w:tc>
          <w:tcPr>
            <w:tcW w:w="2694" w:type="dxa"/>
            <w:vAlign w:val="center"/>
          </w:tcPr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ind w:right="240"/>
              <w:jc w:val="left"/>
              <w:rPr>
                <w:rFonts w:ascii="仿宋_GB2312" w:eastAsia="仿宋_GB2312" w:hAnsi="宋体"/>
                <w:sz w:val="24"/>
                <w:szCs w:val="32"/>
              </w:rPr>
            </w:pP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开户行及账号</w:t>
            </w:r>
          </w:p>
        </w:tc>
        <w:tc>
          <w:tcPr>
            <w:tcW w:w="6607" w:type="dxa"/>
            <w:vAlign w:val="center"/>
          </w:tcPr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jc w:val="right"/>
              <w:rPr>
                <w:rFonts w:ascii="仿宋_GB2312" w:eastAsia="仿宋_GB2312" w:hAnsi="Calibri"/>
                <w:sz w:val="24"/>
                <w:szCs w:val="32"/>
              </w:rPr>
            </w:pPr>
          </w:p>
        </w:tc>
      </w:tr>
      <w:tr w:rsidR="00CF0451" w:rsidRPr="00200FF7" w:rsidTr="00DB2C6A">
        <w:trPr>
          <w:trHeight w:val="155"/>
          <w:jc w:val="center"/>
        </w:trPr>
        <w:tc>
          <w:tcPr>
            <w:tcW w:w="1364" w:type="dxa"/>
            <w:vMerge w:val="restart"/>
            <w:vAlign w:val="center"/>
          </w:tcPr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宋体"/>
                <w:sz w:val="24"/>
                <w:szCs w:val="32"/>
              </w:rPr>
            </w:pPr>
          </w:p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宋体"/>
                <w:sz w:val="24"/>
                <w:szCs w:val="32"/>
              </w:rPr>
            </w:pP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报告邮寄</w:t>
            </w:r>
          </w:p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宋体"/>
                <w:sz w:val="24"/>
                <w:szCs w:val="32"/>
              </w:rPr>
            </w:pPr>
          </w:p>
        </w:tc>
        <w:tc>
          <w:tcPr>
            <w:tcW w:w="2694" w:type="dxa"/>
            <w:vAlign w:val="center"/>
          </w:tcPr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rPr>
                <w:rFonts w:ascii="仿宋_GB2312" w:eastAsia="仿宋_GB2312" w:hAnsi="Calibri"/>
                <w:sz w:val="24"/>
                <w:szCs w:val="32"/>
              </w:rPr>
            </w:pP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邮寄地址</w:t>
            </w:r>
          </w:p>
        </w:tc>
        <w:tc>
          <w:tcPr>
            <w:tcW w:w="6607" w:type="dxa"/>
            <w:vAlign w:val="center"/>
          </w:tcPr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jc w:val="right"/>
              <w:rPr>
                <w:rFonts w:ascii="仿宋_GB2312" w:eastAsia="仿宋_GB2312" w:hAnsi="Calibri"/>
                <w:sz w:val="24"/>
                <w:szCs w:val="32"/>
              </w:rPr>
            </w:pPr>
          </w:p>
        </w:tc>
      </w:tr>
      <w:tr w:rsidR="00CF0451" w:rsidRPr="00200FF7" w:rsidTr="00CF0451">
        <w:trPr>
          <w:trHeight w:val="398"/>
          <w:jc w:val="center"/>
        </w:trPr>
        <w:tc>
          <w:tcPr>
            <w:tcW w:w="1364" w:type="dxa"/>
            <w:vMerge/>
            <w:vAlign w:val="center"/>
          </w:tcPr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宋体"/>
                <w:sz w:val="24"/>
                <w:szCs w:val="32"/>
              </w:rPr>
            </w:pPr>
          </w:p>
        </w:tc>
        <w:tc>
          <w:tcPr>
            <w:tcW w:w="2694" w:type="dxa"/>
            <w:vAlign w:val="center"/>
          </w:tcPr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rPr>
                <w:rFonts w:ascii="仿宋_GB2312" w:eastAsia="仿宋_GB2312" w:hAnsi="Calibri"/>
                <w:sz w:val="24"/>
                <w:szCs w:val="32"/>
              </w:rPr>
            </w:pP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收件人</w:t>
            </w:r>
          </w:p>
        </w:tc>
        <w:tc>
          <w:tcPr>
            <w:tcW w:w="6607" w:type="dxa"/>
            <w:vAlign w:val="center"/>
          </w:tcPr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jc w:val="right"/>
              <w:rPr>
                <w:rFonts w:ascii="仿宋_GB2312" w:eastAsia="仿宋_GB2312" w:hAnsi="Calibri"/>
                <w:sz w:val="24"/>
                <w:szCs w:val="32"/>
              </w:rPr>
            </w:pPr>
          </w:p>
        </w:tc>
      </w:tr>
      <w:tr w:rsidR="00CF0451" w:rsidRPr="00200FF7" w:rsidTr="00CF0451">
        <w:trPr>
          <w:trHeight w:val="558"/>
          <w:jc w:val="center"/>
        </w:trPr>
        <w:tc>
          <w:tcPr>
            <w:tcW w:w="1364" w:type="dxa"/>
            <w:vMerge/>
            <w:vAlign w:val="center"/>
          </w:tcPr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宋体"/>
                <w:sz w:val="24"/>
                <w:szCs w:val="32"/>
              </w:rPr>
            </w:pPr>
          </w:p>
        </w:tc>
        <w:tc>
          <w:tcPr>
            <w:tcW w:w="2694" w:type="dxa"/>
            <w:vAlign w:val="center"/>
          </w:tcPr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rPr>
                <w:rFonts w:ascii="仿宋_GB2312" w:eastAsia="仿宋_GB2312" w:hAnsi="宋体"/>
                <w:sz w:val="24"/>
                <w:szCs w:val="32"/>
              </w:rPr>
            </w:pP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联系电话</w:t>
            </w:r>
          </w:p>
        </w:tc>
        <w:tc>
          <w:tcPr>
            <w:tcW w:w="6607" w:type="dxa"/>
            <w:vAlign w:val="center"/>
          </w:tcPr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jc w:val="right"/>
              <w:rPr>
                <w:rFonts w:ascii="仿宋_GB2312" w:eastAsia="仿宋_GB2312" w:hAnsi="Calibri"/>
                <w:sz w:val="24"/>
                <w:szCs w:val="32"/>
              </w:rPr>
            </w:pPr>
          </w:p>
        </w:tc>
      </w:tr>
      <w:tr w:rsidR="00CF0451" w:rsidRPr="00200FF7" w:rsidTr="00CF0451">
        <w:trPr>
          <w:trHeight w:val="470"/>
          <w:jc w:val="center"/>
        </w:trPr>
        <w:tc>
          <w:tcPr>
            <w:tcW w:w="4058" w:type="dxa"/>
            <w:gridSpan w:val="2"/>
            <w:vAlign w:val="center"/>
          </w:tcPr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rPr>
                <w:rFonts w:ascii="仿宋_GB2312" w:eastAsia="仿宋_GB2312" w:hAnsi="宋体"/>
                <w:sz w:val="24"/>
                <w:szCs w:val="32"/>
              </w:rPr>
            </w:pPr>
            <w:r w:rsidRPr="00200FF7">
              <w:rPr>
                <w:rFonts w:ascii="仿宋_GB2312" w:eastAsia="仿宋_GB2312" w:hAnsi="宋体"/>
                <w:sz w:val="24"/>
                <w:szCs w:val="32"/>
              </w:rPr>
              <w:t>2019</w:t>
            </w: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年度版征订数量：</w:t>
            </w:r>
            <w:r w:rsidRPr="007459F0">
              <w:rPr>
                <w:rFonts w:ascii="仿宋_GB2312" w:eastAsia="仿宋_GB2312" w:hAnsi="宋体" w:hint="eastAsia"/>
                <w:sz w:val="24"/>
                <w:szCs w:val="32"/>
                <w:u w:val="single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  <w:szCs w:val="32"/>
                <w:u w:val="single"/>
              </w:rPr>
              <w:t xml:space="preserve">   </w:t>
            </w:r>
            <w:r w:rsidRPr="007459F0">
              <w:rPr>
                <w:rFonts w:ascii="仿宋_GB2312" w:eastAsia="仿宋_GB2312" w:hAnsi="宋体" w:hint="eastAsia"/>
                <w:sz w:val="24"/>
                <w:szCs w:val="32"/>
                <w:u w:val="single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4"/>
                <w:szCs w:val="32"/>
              </w:rPr>
              <w:t xml:space="preserve"> </w:t>
            </w:r>
            <w:r w:rsidRPr="00200FF7">
              <w:rPr>
                <w:rFonts w:ascii="仿宋_GB2312" w:eastAsia="仿宋_GB2312" w:hAnsi="Calibri" w:hint="eastAsia"/>
                <w:sz w:val="24"/>
                <w:szCs w:val="32"/>
              </w:rPr>
              <w:t>本</w:t>
            </w:r>
          </w:p>
        </w:tc>
        <w:tc>
          <w:tcPr>
            <w:tcW w:w="6607" w:type="dxa"/>
            <w:vMerge w:val="restart"/>
            <w:vAlign w:val="center"/>
          </w:tcPr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rPr>
                <w:rFonts w:ascii="仿宋_GB2312" w:eastAsia="仿宋_GB2312" w:hAnsi="宋体"/>
                <w:sz w:val="24"/>
                <w:szCs w:val="32"/>
              </w:rPr>
            </w:pP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价格说明：</w:t>
            </w:r>
          </w:p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rPr>
                <w:rFonts w:ascii="仿宋_GB2312" w:eastAsia="仿宋_GB2312" w:hAnsi="宋体"/>
                <w:sz w:val="24"/>
                <w:szCs w:val="32"/>
              </w:rPr>
            </w:pPr>
            <w:r w:rsidRPr="00200FF7">
              <w:rPr>
                <w:rFonts w:ascii="仿宋_GB2312" w:eastAsia="仿宋_GB2312" w:hAnsi="宋体"/>
                <w:sz w:val="24"/>
                <w:szCs w:val="32"/>
              </w:rPr>
              <w:t>1-4</w:t>
            </w: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本：</w:t>
            </w:r>
            <w:r w:rsidRPr="00200FF7">
              <w:rPr>
                <w:rFonts w:ascii="仿宋_GB2312" w:eastAsia="仿宋_GB2312" w:hAnsi="Calibri"/>
                <w:sz w:val="24"/>
                <w:szCs w:val="32"/>
              </w:rPr>
              <w:t>360</w:t>
            </w:r>
            <w:r w:rsidRPr="00200FF7">
              <w:rPr>
                <w:rFonts w:ascii="仿宋_GB2312" w:eastAsia="仿宋_GB2312" w:hAnsi="Calibri" w:hint="eastAsia"/>
                <w:sz w:val="24"/>
                <w:szCs w:val="32"/>
              </w:rPr>
              <w:t>元</w:t>
            </w:r>
            <w:r w:rsidRPr="00200FF7">
              <w:rPr>
                <w:rFonts w:ascii="仿宋_GB2312" w:eastAsia="仿宋_GB2312" w:hAnsi="Calibri"/>
                <w:sz w:val="24"/>
                <w:szCs w:val="32"/>
              </w:rPr>
              <w:t>/</w:t>
            </w:r>
            <w:r w:rsidRPr="00200FF7">
              <w:rPr>
                <w:rFonts w:ascii="仿宋_GB2312" w:eastAsia="仿宋_GB2312" w:hAnsi="Calibri" w:hint="eastAsia"/>
                <w:sz w:val="24"/>
                <w:szCs w:val="32"/>
              </w:rPr>
              <w:t>本（</w:t>
            </w:r>
            <w:proofErr w:type="gramStart"/>
            <w:r w:rsidRPr="00200FF7">
              <w:rPr>
                <w:rFonts w:ascii="仿宋_GB2312" w:eastAsia="仿宋_GB2312" w:hAnsi="Calibri" w:hint="eastAsia"/>
                <w:sz w:val="24"/>
                <w:szCs w:val="32"/>
              </w:rPr>
              <w:t>含顺丰</w:t>
            </w:r>
            <w:proofErr w:type="gramEnd"/>
            <w:r w:rsidRPr="00200FF7">
              <w:rPr>
                <w:rFonts w:ascii="仿宋_GB2312" w:eastAsia="仿宋_GB2312" w:hAnsi="Calibri" w:hint="eastAsia"/>
                <w:sz w:val="24"/>
                <w:szCs w:val="32"/>
              </w:rPr>
              <w:t>快递费）</w:t>
            </w:r>
          </w:p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rPr>
                <w:rFonts w:ascii="仿宋_GB2312" w:eastAsia="仿宋_GB2312" w:hAnsi="宋体"/>
                <w:sz w:val="24"/>
                <w:szCs w:val="32"/>
              </w:rPr>
            </w:pPr>
            <w:r w:rsidRPr="00200FF7">
              <w:rPr>
                <w:rFonts w:ascii="仿宋_GB2312" w:eastAsia="仿宋_GB2312" w:hAnsi="宋体"/>
                <w:sz w:val="24"/>
                <w:szCs w:val="32"/>
              </w:rPr>
              <w:t>5-9</w:t>
            </w: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本：</w:t>
            </w:r>
            <w:r w:rsidRPr="00200FF7">
              <w:rPr>
                <w:rFonts w:ascii="仿宋_GB2312" w:eastAsia="仿宋_GB2312" w:hAnsi="Calibri"/>
                <w:sz w:val="24"/>
                <w:szCs w:val="32"/>
              </w:rPr>
              <w:t>330</w:t>
            </w:r>
            <w:r w:rsidRPr="00200FF7">
              <w:rPr>
                <w:rFonts w:ascii="仿宋_GB2312" w:eastAsia="仿宋_GB2312" w:hAnsi="Calibri" w:hint="eastAsia"/>
                <w:sz w:val="24"/>
                <w:szCs w:val="32"/>
              </w:rPr>
              <w:t>元</w:t>
            </w:r>
            <w:r w:rsidRPr="00200FF7">
              <w:rPr>
                <w:rFonts w:ascii="仿宋_GB2312" w:eastAsia="仿宋_GB2312" w:hAnsi="Calibri"/>
                <w:sz w:val="24"/>
                <w:szCs w:val="32"/>
              </w:rPr>
              <w:t>/</w:t>
            </w:r>
            <w:r w:rsidRPr="00200FF7">
              <w:rPr>
                <w:rFonts w:ascii="仿宋_GB2312" w:eastAsia="仿宋_GB2312" w:hAnsi="Calibri" w:hint="eastAsia"/>
                <w:sz w:val="24"/>
                <w:szCs w:val="32"/>
              </w:rPr>
              <w:t>本（</w:t>
            </w:r>
            <w:proofErr w:type="gramStart"/>
            <w:r w:rsidRPr="00200FF7">
              <w:rPr>
                <w:rFonts w:ascii="仿宋_GB2312" w:eastAsia="仿宋_GB2312" w:hAnsi="Calibri" w:hint="eastAsia"/>
                <w:sz w:val="24"/>
                <w:szCs w:val="32"/>
              </w:rPr>
              <w:t>含顺丰</w:t>
            </w:r>
            <w:proofErr w:type="gramEnd"/>
            <w:r w:rsidRPr="00200FF7">
              <w:rPr>
                <w:rFonts w:ascii="仿宋_GB2312" w:eastAsia="仿宋_GB2312" w:hAnsi="Calibri" w:hint="eastAsia"/>
                <w:sz w:val="24"/>
                <w:szCs w:val="32"/>
              </w:rPr>
              <w:t>快递费）</w:t>
            </w:r>
          </w:p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rPr>
                <w:rFonts w:ascii="仿宋_GB2312" w:eastAsia="仿宋_GB2312" w:hAnsi="Calibri"/>
                <w:sz w:val="24"/>
                <w:szCs w:val="32"/>
              </w:rPr>
            </w:pPr>
            <w:r w:rsidRPr="00200FF7">
              <w:rPr>
                <w:rFonts w:ascii="仿宋_GB2312" w:eastAsia="仿宋_GB2312" w:hAnsi="宋体"/>
                <w:sz w:val="24"/>
                <w:szCs w:val="32"/>
              </w:rPr>
              <w:t>10</w:t>
            </w: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本以上：</w:t>
            </w:r>
            <w:r w:rsidRPr="00200FF7">
              <w:rPr>
                <w:rFonts w:ascii="仿宋_GB2312" w:eastAsia="仿宋_GB2312" w:hAnsi="Calibri"/>
                <w:sz w:val="24"/>
                <w:szCs w:val="32"/>
              </w:rPr>
              <w:t>300</w:t>
            </w:r>
            <w:r w:rsidRPr="00200FF7">
              <w:rPr>
                <w:rFonts w:ascii="仿宋_GB2312" w:eastAsia="仿宋_GB2312" w:hAnsi="Calibri" w:hint="eastAsia"/>
                <w:sz w:val="24"/>
                <w:szCs w:val="32"/>
              </w:rPr>
              <w:t>元</w:t>
            </w:r>
            <w:r w:rsidRPr="00200FF7">
              <w:rPr>
                <w:rFonts w:ascii="仿宋_GB2312" w:eastAsia="仿宋_GB2312" w:hAnsi="Calibri"/>
                <w:sz w:val="24"/>
                <w:szCs w:val="32"/>
              </w:rPr>
              <w:t>/</w:t>
            </w:r>
            <w:r w:rsidRPr="00200FF7">
              <w:rPr>
                <w:rFonts w:ascii="仿宋_GB2312" w:eastAsia="仿宋_GB2312" w:hAnsi="Calibri" w:hint="eastAsia"/>
                <w:sz w:val="24"/>
                <w:szCs w:val="32"/>
              </w:rPr>
              <w:t>本（</w:t>
            </w:r>
            <w:proofErr w:type="gramStart"/>
            <w:r w:rsidRPr="00200FF7">
              <w:rPr>
                <w:rFonts w:ascii="仿宋_GB2312" w:eastAsia="仿宋_GB2312" w:hAnsi="Calibri" w:hint="eastAsia"/>
                <w:sz w:val="24"/>
                <w:szCs w:val="32"/>
              </w:rPr>
              <w:t>含顺丰</w:t>
            </w:r>
            <w:proofErr w:type="gramEnd"/>
            <w:r w:rsidRPr="00200FF7">
              <w:rPr>
                <w:rFonts w:ascii="仿宋_GB2312" w:eastAsia="仿宋_GB2312" w:hAnsi="Calibri" w:hint="eastAsia"/>
                <w:sz w:val="24"/>
                <w:szCs w:val="32"/>
              </w:rPr>
              <w:t>快递费）</w:t>
            </w:r>
          </w:p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rPr>
                <w:rFonts w:ascii="仿宋_GB2312" w:eastAsia="仿宋_GB2312" w:hAnsi="Calibri"/>
                <w:sz w:val="24"/>
                <w:szCs w:val="32"/>
              </w:rPr>
            </w:pPr>
            <w:r w:rsidRPr="00200FF7">
              <w:rPr>
                <w:rFonts w:ascii="仿宋_GB2312" w:eastAsia="仿宋_GB2312" w:hAnsi="Calibri" w:hint="eastAsia"/>
                <w:sz w:val="24"/>
                <w:szCs w:val="32"/>
              </w:rPr>
              <w:t>不同年度均累计计算。</w:t>
            </w:r>
          </w:p>
        </w:tc>
      </w:tr>
      <w:tr w:rsidR="00CF0451" w:rsidRPr="00200FF7" w:rsidTr="00CF0451">
        <w:trPr>
          <w:trHeight w:val="1375"/>
          <w:jc w:val="center"/>
        </w:trPr>
        <w:tc>
          <w:tcPr>
            <w:tcW w:w="4058" w:type="dxa"/>
            <w:gridSpan w:val="2"/>
            <w:vAlign w:val="center"/>
          </w:tcPr>
          <w:p w:rsidR="00CF0451" w:rsidRDefault="00CF0451" w:rsidP="004F3C52">
            <w:pPr>
              <w:adjustRightInd w:val="0"/>
              <w:snapToGrid w:val="0"/>
              <w:spacing w:line="500" w:lineRule="exact"/>
              <w:jc w:val="left"/>
              <w:rPr>
                <w:rFonts w:ascii="仿宋_GB2312" w:eastAsia="仿宋_GB2312" w:hAnsi="宋体"/>
                <w:sz w:val="24"/>
                <w:szCs w:val="32"/>
              </w:rPr>
            </w:pP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其他年度版征订数量：</w:t>
            </w:r>
          </w:p>
          <w:p w:rsidR="00CF0451" w:rsidRPr="007459F0" w:rsidRDefault="00CF0451" w:rsidP="004F3C52">
            <w:pPr>
              <w:adjustRightInd w:val="0"/>
              <w:snapToGrid w:val="0"/>
              <w:spacing w:line="500" w:lineRule="exact"/>
              <w:jc w:val="left"/>
              <w:rPr>
                <w:rFonts w:ascii="仿宋_GB2312" w:eastAsia="仿宋_GB2312" w:hAnsi="宋体"/>
                <w:sz w:val="24"/>
                <w:szCs w:val="32"/>
              </w:rPr>
            </w:pPr>
            <w:r w:rsidRPr="007459F0">
              <w:rPr>
                <w:rFonts w:ascii="仿宋_GB2312" w:eastAsia="仿宋_GB2312" w:hAnsi="宋体" w:hint="eastAsia"/>
                <w:sz w:val="24"/>
                <w:szCs w:val="32"/>
                <w:u w:val="single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  <w:szCs w:val="32"/>
                <w:u w:val="single"/>
              </w:rPr>
              <w:t xml:space="preserve">       </w:t>
            </w: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年度</w:t>
            </w:r>
            <w:r w:rsidRPr="007459F0">
              <w:rPr>
                <w:rFonts w:ascii="仿宋_GB2312" w:eastAsia="仿宋_GB2312" w:hAnsi="宋体" w:hint="eastAsia"/>
                <w:sz w:val="24"/>
                <w:szCs w:val="32"/>
                <w:u w:val="single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4"/>
                <w:szCs w:val="32"/>
                <w:u w:val="single"/>
              </w:rPr>
              <w:t xml:space="preserve">   </w:t>
            </w:r>
            <w:r w:rsidRPr="007459F0">
              <w:rPr>
                <w:rFonts w:ascii="仿宋_GB2312" w:eastAsia="仿宋_GB2312" w:hAnsi="宋体" w:hint="eastAsia"/>
                <w:sz w:val="24"/>
                <w:szCs w:val="32"/>
                <w:u w:val="single"/>
              </w:rPr>
              <w:t xml:space="preserve">  </w:t>
            </w:r>
            <w:r w:rsidRPr="00200FF7">
              <w:rPr>
                <w:rFonts w:ascii="仿宋_GB2312" w:eastAsia="仿宋_GB2312" w:hAnsi="Calibri" w:hint="eastAsia"/>
                <w:sz w:val="24"/>
                <w:szCs w:val="32"/>
              </w:rPr>
              <w:t>本</w:t>
            </w:r>
          </w:p>
          <w:p w:rsidR="00CF0451" w:rsidRDefault="00CF0451" w:rsidP="004F3C52">
            <w:pPr>
              <w:adjustRightInd w:val="0"/>
              <w:snapToGrid w:val="0"/>
              <w:spacing w:line="500" w:lineRule="exact"/>
              <w:jc w:val="left"/>
              <w:rPr>
                <w:rFonts w:ascii="仿宋_GB2312" w:eastAsia="仿宋_GB2312" w:hAnsi="Calibri"/>
                <w:sz w:val="24"/>
                <w:szCs w:val="32"/>
              </w:rPr>
            </w:pPr>
            <w:r w:rsidRPr="007459F0">
              <w:rPr>
                <w:rFonts w:ascii="仿宋_GB2312" w:eastAsia="仿宋_GB2312" w:hAnsi="宋体" w:hint="eastAsia"/>
                <w:sz w:val="24"/>
                <w:szCs w:val="32"/>
                <w:u w:val="single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  <w:szCs w:val="32"/>
                <w:u w:val="single"/>
              </w:rPr>
              <w:t xml:space="preserve">       </w:t>
            </w: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年度</w:t>
            </w:r>
            <w:r w:rsidRPr="007459F0">
              <w:rPr>
                <w:rFonts w:ascii="仿宋_GB2312" w:eastAsia="仿宋_GB2312" w:hAnsi="宋体" w:hint="eastAsia"/>
                <w:sz w:val="24"/>
                <w:szCs w:val="32"/>
                <w:u w:val="single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4"/>
                <w:szCs w:val="32"/>
                <w:u w:val="single"/>
              </w:rPr>
              <w:t xml:space="preserve">   </w:t>
            </w:r>
            <w:r w:rsidRPr="007459F0">
              <w:rPr>
                <w:rFonts w:ascii="仿宋_GB2312" w:eastAsia="仿宋_GB2312" w:hAnsi="宋体" w:hint="eastAsia"/>
                <w:sz w:val="24"/>
                <w:szCs w:val="32"/>
                <w:u w:val="single"/>
              </w:rPr>
              <w:t xml:space="preserve">  </w:t>
            </w:r>
            <w:r w:rsidRPr="00200FF7">
              <w:rPr>
                <w:rFonts w:ascii="仿宋_GB2312" w:eastAsia="仿宋_GB2312" w:hAnsi="Calibri" w:hint="eastAsia"/>
                <w:sz w:val="24"/>
                <w:szCs w:val="32"/>
              </w:rPr>
              <w:t>本</w:t>
            </w:r>
          </w:p>
          <w:p w:rsidR="00CF0451" w:rsidRPr="00642D27" w:rsidRDefault="00CF0451" w:rsidP="004F3C52">
            <w:pPr>
              <w:adjustRightInd w:val="0"/>
              <w:snapToGrid w:val="0"/>
              <w:spacing w:line="500" w:lineRule="exact"/>
              <w:jc w:val="left"/>
              <w:rPr>
                <w:rFonts w:ascii="仿宋_GB2312" w:eastAsia="仿宋_GB2312" w:hAnsi="Calibri"/>
                <w:sz w:val="24"/>
                <w:szCs w:val="32"/>
              </w:rPr>
            </w:pPr>
            <w:r w:rsidRPr="007459F0">
              <w:rPr>
                <w:rFonts w:ascii="仿宋_GB2312" w:eastAsia="仿宋_GB2312" w:hAnsi="宋体" w:hint="eastAsia"/>
                <w:sz w:val="24"/>
                <w:szCs w:val="32"/>
                <w:u w:val="single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  <w:szCs w:val="32"/>
                <w:u w:val="single"/>
              </w:rPr>
              <w:t xml:space="preserve">       </w:t>
            </w: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年度</w:t>
            </w:r>
            <w:r w:rsidRPr="007459F0">
              <w:rPr>
                <w:rFonts w:ascii="仿宋_GB2312" w:eastAsia="仿宋_GB2312" w:hAnsi="宋体" w:hint="eastAsia"/>
                <w:sz w:val="24"/>
                <w:szCs w:val="32"/>
                <w:u w:val="single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4"/>
                <w:szCs w:val="32"/>
                <w:u w:val="single"/>
              </w:rPr>
              <w:t xml:space="preserve">   </w:t>
            </w:r>
            <w:r w:rsidRPr="007459F0">
              <w:rPr>
                <w:rFonts w:ascii="仿宋_GB2312" w:eastAsia="仿宋_GB2312" w:hAnsi="宋体" w:hint="eastAsia"/>
                <w:sz w:val="24"/>
                <w:szCs w:val="32"/>
                <w:u w:val="single"/>
              </w:rPr>
              <w:t xml:space="preserve">  </w:t>
            </w:r>
            <w:r w:rsidRPr="00200FF7">
              <w:rPr>
                <w:rFonts w:ascii="仿宋_GB2312" w:eastAsia="仿宋_GB2312" w:hAnsi="Calibri" w:hint="eastAsia"/>
                <w:sz w:val="24"/>
                <w:szCs w:val="32"/>
              </w:rPr>
              <w:t>本</w:t>
            </w:r>
          </w:p>
        </w:tc>
        <w:tc>
          <w:tcPr>
            <w:tcW w:w="6607" w:type="dxa"/>
            <w:vMerge/>
            <w:vAlign w:val="center"/>
          </w:tcPr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rPr>
                <w:rFonts w:ascii="仿宋_GB2312" w:eastAsia="仿宋_GB2312" w:hAnsi="Calibri"/>
                <w:sz w:val="24"/>
                <w:szCs w:val="32"/>
              </w:rPr>
            </w:pPr>
          </w:p>
        </w:tc>
      </w:tr>
      <w:tr w:rsidR="00CF0451" w:rsidRPr="00200FF7" w:rsidTr="00CF0451">
        <w:trPr>
          <w:trHeight w:val="385"/>
          <w:jc w:val="center"/>
        </w:trPr>
        <w:tc>
          <w:tcPr>
            <w:tcW w:w="4058" w:type="dxa"/>
            <w:gridSpan w:val="2"/>
            <w:vAlign w:val="center"/>
          </w:tcPr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jc w:val="left"/>
              <w:rPr>
                <w:rFonts w:ascii="仿宋_GB2312" w:eastAsia="仿宋_GB2312" w:hAnsi="宋体"/>
                <w:sz w:val="24"/>
                <w:szCs w:val="32"/>
              </w:rPr>
            </w:pP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总金额：</w:t>
            </w:r>
            <w:r w:rsidRPr="007459F0">
              <w:rPr>
                <w:rFonts w:ascii="仿宋_GB2312" w:eastAsia="仿宋_GB2312" w:hAnsi="宋体" w:hint="eastAsia"/>
                <w:sz w:val="24"/>
                <w:szCs w:val="32"/>
                <w:u w:val="single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  <w:szCs w:val="32"/>
                <w:u w:val="single"/>
              </w:rPr>
              <w:t xml:space="preserve">          </w:t>
            </w:r>
            <w:r>
              <w:rPr>
                <w:rFonts w:ascii="仿宋_GB2312" w:eastAsia="仿宋_GB2312" w:hAnsi="宋体" w:hint="eastAsia"/>
                <w:sz w:val="24"/>
                <w:szCs w:val="32"/>
              </w:rPr>
              <w:t xml:space="preserve"> </w:t>
            </w:r>
            <w:r w:rsidRPr="00200FF7">
              <w:rPr>
                <w:rFonts w:ascii="仿宋_GB2312" w:eastAsia="仿宋_GB2312" w:hAnsi="Times New Roman" w:hint="eastAsia"/>
                <w:sz w:val="24"/>
                <w:szCs w:val="32"/>
              </w:rPr>
              <w:t>元</w:t>
            </w:r>
          </w:p>
        </w:tc>
        <w:tc>
          <w:tcPr>
            <w:tcW w:w="6607" w:type="dxa"/>
            <w:vMerge/>
            <w:vAlign w:val="center"/>
          </w:tcPr>
          <w:p w:rsidR="00CF0451" w:rsidRPr="00200FF7" w:rsidRDefault="00CF0451" w:rsidP="004F3C52"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Calibri"/>
                <w:sz w:val="24"/>
                <w:szCs w:val="32"/>
              </w:rPr>
            </w:pPr>
          </w:p>
        </w:tc>
      </w:tr>
      <w:tr w:rsidR="00CF0451" w:rsidRPr="00200FF7" w:rsidTr="00CF0451">
        <w:trPr>
          <w:trHeight w:val="1207"/>
          <w:jc w:val="center"/>
        </w:trPr>
        <w:tc>
          <w:tcPr>
            <w:tcW w:w="1364" w:type="dxa"/>
            <w:vAlign w:val="center"/>
          </w:tcPr>
          <w:p w:rsidR="00CF0451" w:rsidRPr="00200FF7" w:rsidRDefault="00CF0451" w:rsidP="00DB2C6A">
            <w:pPr>
              <w:adjustRightInd w:val="0"/>
              <w:snapToGrid w:val="0"/>
              <w:spacing w:line="312" w:lineRule="auto"/>
              <w:jc w:val="center"/>
              <w:rPr>
                <w:rFonts w:ascii="仿宋_GB2312" w:eastAsia="仿宋_GB2312" w:hAnsi="Calibri"/>
                <w:sz w:val="24"/>
                <w:szCs w:val="32"/>
              </w:rPr>
            </w:pP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汇款</w:t>
            </w:r>
          </w:p>
        </w:tc>
        <w:tc>
          <w:tcPr>
            <w:tcW w:w="9301" w:type="dxa"/>
            <w:gridSpan w:val="2"/>
            <w:vAlign w:val="center"/>
          </w:tcPr>
          <w:p w:rsidR="00CF0451" w:rsidRPr="00200FF7" w:rsidRDefault="00CF0451" w:rsidP="00DB2C6A">
            <w:pPr>
              <w:adjustRightInd w:val="0"/>
              <w:snapToGrid w:val="0"/>
              <w:spacing w:line="312" w:lineRule="auto"/>
              <w:rPr>
                <w:rFonts w:ascii="仿宋_GB2312" w:eastAsia="仿宋_GB2312" w:hAnsi="Calibri"/>
                <w:sz w:val="24"/>
                <w:szCs w:val="32"/>
              </w:rPr>
            </w:pP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开户银行：中国工商银行北京百万庄支行</w:t>
            </w:r>
          </w:p>
          <w:p w:rsidR="00CF0451" w:rsidRPr="00200FF7" w:rsidRDefault="00CF0451" w:rsidP="00DB2C6A">
            <w:pPr>
              <w:adjustRightInd w:val="0"/>
              <w:snapToGrid w:val="0"/>
              <w:spacing w:line="312" w:lineRule="auto"/>
              <w:rPr>
                <w:rFonts w:ascii="仿宋_GB2312" w:eastAsia="仿宋_GB2312" w:hAnsi="Calibri"/>
                <w:sz w:val="24"/>
                <w:szCs w:val="32"/>
              </w:rPr>
            </w:pP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户</w:t>
            </w:r>
            <w:r>
              <w:rPr>
                <w:rFonts w:ascii="仿宋_GB2312" w:eastAsia="仿宋_GB2312" w:hAnsi="宋体" w:hint="eastAsia"/>
                <w:sz w:val="24"/>
                <w:szCs w:val="32"/>
              </w:rPr>
              <w:t xml:space="preserve">    </w:t>
            </w: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名：中国勘察设计协会</w:t>
            </w:r>
          </w:p>
          <w:p w:rsidR="00CF0451" w:rsidRPr="00200FF7" w:rsidRDefault="00CF0451" w:rsidP="00DB2C6A">
            <w:pPr>
              <w:adjustRightInd w:val="0"/>
              <w:snapToGrid w:val="0"/>
              <w:spacing w:line="312" w:lineRule="auto"/>
              <w:rPr>
                <w:rFonts w:ascii="仿宋_GB2312" w:eastAsia="仿宋_GB2312" w:hAnsi="Calibri"/>
                <w:sz w:val="24"/>
                <w:szCs w:val="32"/>
              </w:rPr>
            </w:pPr>
            <w:proofErr w:type="gramStart"/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账</w:t>
            </w:r>
            <w:proofErr w:type="gramEnd"/>
            <w:r>
              <w:rPr>
                <w:rFonts w:ascii="仿宋_GB2312" w:eastAsia="仿宋_GB2312" w:hAnsi="宋体" w:hint="eastAsia"/>
                <w:sz w:val="24"/>
                <w:szCs w:val="32"/>
              </w:rPr>
              <w:t xml:space="preserve">    </w:t>
            </w: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号：</w:t>
            </w:r>
            <w:r w:rsidRPr="00200FF7">
              <w:rPr>
                <w:rFonts w:ascii="仿宋_GB2312" w:eastAsia="仿宋_GB2312" w:hAnsi="宋体"/>
                <w:sz w:val="24"/>
                <w:szCs w:val="32"/>
              </w:rPr>
              <w:t>0200001409014407151</w:t>
            </w:r>
          </w:p>
        </w:tc>
      </w:tr>
      <w:tr w:rsidR="00CF0451" w:rsidRPr="00200FF7" w:rsidTr="00CF0451">
        <w:trPr>
          <w:trHeight w:val="3900"/>
          <w:jc w:val="center"/>
        </w:trPr>
        <w:tc>
          <w:tcPr>
            <w:tcW w:w="1364" w:type="dxa"/>
            <w:vAlign w:val="center"/>
          </w:tcPr>
          <w:p w:rsidR="00CF0451" w:rsidRPr="00200FF7" w:rsidRDefault="00CF0451" w:rsidP="00DB2C6A">
            <w:pPr>
              <w:adjustRightInd w:val="0"/>
              <w:snapToGrid w:val="0"/>
              <w:spacing w:line="312" w:lineRule="auto"/>
              <w:jc w:val="center"/>
              <w:rPr>
                <w:rFonts w:ascii="仿宋_GB2312" w:eastAsia="仿宋_GB2312" w:hAnsi="宋体"/>
                <w:sz w:val="24"/>
                <w:szCs w:val="32"/>
              </w:rPr>
            </w:pP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温馨提示</w:t>
            </w:r>
          </w:p>
        </w:tc>
        <w:tc>
          <w:tcPr>
            <w:tcW w:w="9301" w:type="dxa"/>
            <w:gridSpan w:val="2"/>
            <w:vAlign w:val="center"/>
          </w:tcPr>
          <w:p w:rsidR="00CF0451" w:rsidRDefault="00CF0451" w:rsidP="00DB2C6A">
            <w:pPr>
              <w:numPr>
                <w:ilvl w:val="0"/>
                <w:numId w:val="1"/>
              </w:numPr>
              <w:adjustRightInd w:val="0"/>
              <w:snapToGrid w:val="0"/>
              <w:spacing w:line="312" w:lineRule="auto"/>
              <w:rPr>
                <w:rFonts w:ascii="仿宋_GB2312" w:eastAsia="仿宋_GB2312" w:hAnsi="宋体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sz w:val="24"/>
                <w:szCs w:val="32"/>
              </w:rPr>
              <w:t>订阅流程</w:t>
            </w: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：</w:t>
            </w:r>
          </w:p>
          <w:p w:rsidR="00CF0451" w:rsidRDefault="00CF0451" w:rsidP="00DB2C6A">
            <w:pPr>
              <w:adjustRightInd w:val="0"/>
              <w:snapToGrid w:val="0"/>
              <w:spacing w:line="312" w:lineRule="auto"/>
              <w:ind w:left="360"/>
              <w:jc w:val="left"/>
              <w:rPr>
                <w:rFonts w:ascii="仿宋_GB2312" w:eastAsia="仿宋_GB2312" w:hAnsi="宋体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sz w:val="24"/>
                <w:szCs w:val="32"/>
              </w:rPr>
              <w:t>方法1:</w:t>
            </w:r>
            <w:r w:rsidR="00146FEC">
              <w:rPr>
                <w:rFonts w:ascii="仿宋_GB2312" w:eastAsia="仿宋_GB2312" w:hAnsi="宋体" w:hint="eastAsia"/>
                <w:sz w:val="24"/>
                <w:szCs w:val="32"/>
              </w:rPr>
              <w:t xml:space="preserve"> </w:t>
            </w: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邮件发送</w:t>
            </w:r>
            <w:r w:rsidRPr="00200FF7">
              <w:rPr>
                <w:rFonts w:ascii="仿宋_GB2312" w:eastAsia="仿宋_GB2312" w:hAnsi="宋体"/>
                <w:sz w:val="24"/>
                <w:szCs w:val="32"/>
              </w:rPr>
              <w:t>Word</w:t>
            </w: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回执→收到确认邮件后汇款→快递《报告》和发票；</w:t>
            </w:r>
          </w:p>
          <w:p w:rsidR="00CF0451" w:rsidRDefault="00CF0451" w:rsidP="00DB2C6A">
            <w:pPr>
              <w:adjustRightInd w:val="0"/>
              <w:snapToGrid w:val="0"/>
              <w:spacing w:line="312" w:lineRule="auto"/>
              <w:ind w:left="360"/>
              <w:jc w:val="left"/>
              <w:rPr>
                <w:rFonts w:ascii="仿宋_GB2312" w:eastAsia="仿宋_GB2312" w:hAnsi="宋体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sz w:val="24"/>
                <w:szCs w:val="32"/>
              </w:rPr>
              <w:t>方法2:</w:t>
            </w:r>
            <w:r w:rsidR="00146FEC">
              <w:rPr>
                <w:rFonts w:ascii="仿宋_GB2312" w:eastAsia="仿宋_GB2312" w:hAnsi="宋体" w:hint="eastAsia"/>
                <w:sz w:val="24"/>
                <w:szCs w:val="32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  <w:szCs w:val="32"/>
              </w:rPr>
              <w:t>用手机扫描右侧二维码填写回执</w:t>
            </w: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→</w:t>
            </w:r>
            <w:r>
              <w:rPr>
                <w:rFonts w:ascii="仿宋_GB2312" w:eastAsia="仿宋_GB2312" w:hAnsi="宋体" w:hint="eastAsia"/>
                <w:sz w:val="24"/>
                <w:szCs w:val="32"/>
              </w:rPr>
              <w:t>提交成功后汇款</w:t>
            </w: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→快递《报告》和发票</w:t>
            </w:r>
            <w:r w:rsidR="00601F4B">
              <w:rPr>
                <w:rFonts w:ascii="仿宋_GB2312" w:eastAsia="仿宋_GB2312" w:hAnsi="宋体" w:hint="eastAsia"/>
                <w:sz w:val="24"/>
                <w:szCs w:val="32"/>
              </w:rPr>
              <w:t>;</w:t>
            </w:r>
          </w:p>
          <w:p w:rsidR="00DB2C6A" w:rsidRPr="00DB2C6A" w:rsidRDefault="00DB2C6A" w:rsidP="00DB2C6A">
            <w:pPr>
              <w:adjustRightInd w:val="0"/>
              <w:snapToGrid w:val="0"/>
              <w:spacing w:line="312" w:lineRule="auto"/>
              <w:ind w:left="360"/>
              <w:jc w:val="left"/>
              <w:rPr>
                <w:rFonts w:ascii="仿宋_GB2312" w:eastAsia="仿宋_GB2312" w:hAnsi="宋体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sz w:val="24"/>
                <w:szCs w:val="32"/>
              </w:rPr>
              <w:t>方法3:</w:t>
            </w:r>
            <w:r w:rsidR="00146FEC">
              <w:rPr>
                <w:rFonts w:ascii="仿宋_GB2312" w:eastAsia="仿宋_GB2312" w:hAnsi="宋体" w:hint="eastAsia"/>
                <w:sz w:val="24"/>
                <w:szCs w:val="32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  <w:szCs w:val="32"/>
              </w:rPr>
              <w:t>电脑端通过下方网址在线填写回执</w:t>
            </w: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→</w:t>
            </w:r>
            <w:r>
              <w:rPr>
                <w:rFonts w:ascii="仿宋_GB2312" w:eastAsia="仿宋_GB2312" w:hAnsi="宋体" w:hint="eastAsia"/>
                <w:sz w:val="24"/>
                <w:szCs w:val="32"/>
              </w:rPr>
              <w:t>提交成功后汇款</w:t>
            </w: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→快递《报告》和发票</w:t>
            </w:r>
            <w:r>
              <w:rPr>
                <w:rFonts w:ascii="仿宋_GB2312" w:eastAsia="仿宋_GB2312" w:hAnsi="宋体" w:hint="eastAsia"/>
                <w:sz w:val="24"/>
                <w:szCs w:val="32"/>
              </w:rPr>
              <w:t>。（</w:t>
            </w:r>
            <w:r w:rsidRPr="00DB2C6A">
              <w:rPr>
                <w:rFonts w:ascii="仿宋_GB2312" w:eastAsia="仿宋_GB2312" w:hAnsi="宋体"/>
                <w:sz w:val="24"/>
                <w:szCs w:val="32"/>
              </w:rPr>
              <w:t>https://www.wjx.top/jq/71521735.aspx</w:t>
            </w:r>
            <w:r>
              <w:rPr>
                <w:rFonts w:ascii="仿宋_GB2312" w:eastAsia="仿宋_GB2312" w:hAnsi="宋体" w:hint="eastAsia"/>
                <w:sz w:val="24"/>
                <w:szCs w:val="32"/>
              </w:rPr>
              <w:t>）</w:t>
            </w:r>
          </w:p>
          <w:p w:rsidR="00CF0451" w:rsidRPr="00200FF7" w:rsidRDefault="00CF0451" w:rsidP="00DB2C6A">
            <w:pPr>
              <w:numPr>
                <w:ilvl w:val="0"/>
                <w:numId w:val="1"/>
              </w:numPr>
              <w:adjustRightInd w:val="0"/>
              <w:snapToGrid w:val="0"/>
              <w:spacing w:line="312" w:lineRule="auto"/>
              <w:rPr>
                <w:rFonts w:ascii="仿宋_GB2312" w:eastAsia="仿宋_GB2312" w:hAnsi="宋体"/>
                <w:sz w:val="24"/>
                <w:szCs w:val="32"/>
              </w:rPr>
            </w:pP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可以个人转账，但需备注购买单位全称，供核对。</w:t>
            </w:r>
          </w:p>
          <w:p w:rsidR="00CF0451" w:rsidRPr="00200FF7" w:rsidRDefault="00CF0451" w:rsidP="00DB2C6A">
            <w:pPr>
              <w:numPr>
                <w:ilvl w:val="0"/>
                <w:numId w:val="1"/>
              </w:numPr>
              <w:adjustRightInd w:val="0"/>
              <w:snapToGrid w:val="0"/>
              <w:spacing w:line="312" w:lineRule="auto"/>
              <w:rPr>
                <w:rFonts w:ascii="仿宋_GB2312" w:eastAsia="仿宋_GB2312" w:hAnsi="宋体"/>
                <w:sz w:val="24"/>
                <w:szCs w:val="32"/>
              </w:rPr>
            </w:pPr>
            <w:r w:rsidRPr="00200FF7">
              <w:rPr>
                <w:rFonts w:ascii="仿宋_GB2312" w:eastAsia="仿宋_GB2312" w:hAnsi="宋体"/>
                <w:sz w:val="24"/>
                <w:szCs w:val="32"/>
              </w:rPr>
              <w:t>Word</w:t>
            </w: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回执发送：</w:t>
            </w:r>
            <w:hyperlink r:id="rId5" w:history="1">
              <w:r w:rsidRPr="00200FF7">
                <w:rPr>
                  <w:rFonts w:ascii="仿宋_GB2312" w:eastAsia="仿宋_GB2312" w:hAnsi="宋体"/>
                  <w:sz w:val="24"/>
                  <w:szCs w:val="32"/>
                </w:rPr>
                <w:t>zsxhyfzb@126.com</w:t>
              </w:r>
            </w:hyperlink>
          </w:p>
          <w:p w:rsidR="00CF0451" w:rsidRPr="00200FF7" w:rsidRDefault="00CF0451" w:rsidP="00DB2C6A">
            <w:pPr>
              <w:numPr>
                <w:ilvl w:val="0"/>
                <w:numId w:val="1"/>
              </w:numPr>
              <w:adjustRightInd w:val="0"/>
              <w:snapToGrid w:val="0"/>
              <w:spacing w:line="312" w:lineRule="auto"/>
              <w:rPr>
                <w:rFonts w:ascii="仿宋_GB2312" w:eastAsia="仿宋_GB2312" w:hAnsi="宋体"/>
                <w:sz w:val="24"/>
                <w:szCs w:val="32"/>
              </w:rPr>
            </w:pP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电话咨询：侯丽娟</w:t>
            </w:r>
            <w:r w:rsidRPr="00200FF7">
              <w:rPr>
                <w:rFonts w:ascii="仿宋_GB2312" w:eastAsia="仿宋_GB2312" w:hAnsi="宋体"/>
                <w:sz w:val="24"/>
                <w:szCs w:val="32"/>
              </w:rPr>
              <w:t>010-88023049</w:t>
            </w:r>
            <w:r>
              <w:rPr>
                <w:rFonts w:ascii="仿宋_GB2312" w:eastAsia="仿宋_GB2312" w:hAnsi="宋体" w:hint="eastAsia"/>
                <w:sz w:val="24"/>
                <w:szCs w:val="32"/>
              </w:rPr>
              <w:t xml:space="preserve">  </w:t>
            </w:r>
          </w:p>
          <w:p w:rsidR="00CF0451" w:rsidRPr="00200FF7" w:rsidRDefault="00CF0451" w:rsidP="00DB2C6A">
            <w:pPr>
              <w:numPr>
                <w:ilvl w:val="0"/>
                <w:numId w:val="1"/>
              </w:numPr>
              <w:adjustRightInd w:val="0"/>
              <w:snapToGrid w:val="0"/>
              <w:spacing w:line="312" w:lineRule="auto"/>
              <w:rPr>
                <w:rFonts w:ascii="仿宋_GB2312" w:eastAsia="仿宋_GB2312" w:hAnsi="宋体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noProof/>
                <w:sz w:val="24"/>
                <w:szCs w:val="3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4486910</wp:posOffset>
                  </wp:positionH>
                  <wp:positionV relativeFrom="paragraph">
                    <wp:posOffset>-998855</wp:posOffset>
                  </wp:positionV>
                  <wp:extent cx="895350" cy="888365"/>
                  <wp:effectExtent l="19050" t="0" r="0" b="0"/>
                  <wp:wrapSquare wrapText="bothSides"/>
                  <wp:docPr id="3" name="图片 1" descr="E:\1-中设协（20200406）\2-行业发展部\2019年\8-行业年度发展报告\11-征订\报告购买二维码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1-中设协（20200406）\2-行业发展部\2019年\8-行业年度发展报告\11-征订\报告购买二维码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8883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发票将夹在第一本报告的封皮下随报告一并邮寄</w:t>
            </w:r>
            <w:r w:rsidRPr="00200FF7">
              <w:rPr>
                <w:rFonts w:ascii="仿宋_GB2312" w:eastAsia="仿宋_GB2312" w:hAnsi="宋体"/>
                <w:sz w:val="24"/>
                <w:szCs w:val="32"/>
              </w:rPr>
              <w:t>,</w:t>
            </w: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请注意查收。</w:t>
            </w:r>
          </w:p>
          <w:p w:rsidR="00CF0451" w:rsidRPr="00200FF7" w:rsidRDefault="00CF0451" w:rsidP="00DB2C6A">
            <w:pPr>
              <w:numPr>
                <w:ilvl w:val="0"/>
                <w:numId w:val="1"/>
              </w:numPr>
              <w:adjustRightInd w:val="0"/>
              <w:snapToGrid w:val="0"/>
              <w:spacing w:line="312" w:lineRule="auto"/>
              <w:rPr>
                <w:rFonts w:ascii="仿宋_GB2312" w:eastAsia="仿宋_GB2312" w:hAnsi="宋体"/>
                <w:sz w:val="24"/>
                <w:szCs w:val="32"/>
              </w:rPr>
            </w:pPr>
            <w:bookmarkStart w:id="0" w:name="OLE_LINK1"/>
            <w:bookmarkStart w:id="1" w:name="OLE_LINK2"/>
            <w:bookmarkStart w:id="2" w:name="OLE_LINK3"/>
            <w:bookmarkStart w:id="3" w:name="OLE_LINK4"/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近几年《报告》</w:t>
            </w:r>
            <w:r>
              <w:rPr>
                <w:rFonts w:ascii="仿宋_GB2312" w:eastAsia="仿宋_GB2312" w:hAnsi="宋体" w:hint="eastAsia"/>
                <w:sz w:val="24"/>
                <w:szCs w:val="32"/>
              </w:rPr>
              <w:t>（2009版-2018版），除2010和2014</w:t>
            </w:r>
            <w:proofErr w:type="gramStart"/>
            <w:r>
              <w:rPr>
                <w:rFonts w:ascii="仿宋_GB2312" w:eastAsia="仿宋_GB2312" w:hAnsi="宋体" w:hint="eastAsia"/>
                <w:sz w:val="24"/>
                <w:szCs w:val="32"/>
              </w:rPr>
              <w:t>版外</w:t>
            </w:r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还有</w:t>
            </w:r>
            <w:proofErr w:type="gramEnd"/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少量剩余欢迎订阅</w:t>
            </w:r>
            <w:bookmarkEnd w:id="0"/>
            <w:bookmarkEnd w:id="1"/>
            <w:bookmarkEnd w:id="2"/>
            <w:bookmarkEnd w:id="3"/>
            <w:r w:rsidRPr="00200FF7">
              <w:rPr>
                <w:rFonts w:ascii="仿宋_GB2312" w:eastAsia="仿宋_GB2312" w:hAnsi="宋体" w:hint="eastAsia"/>
                <w:sz w:val="24"/>
                <w:szCs w:val="32"/>
              </w:rPr>
              <w:t>。</w:t>
            </w:r>
          </w:p>
        </w:tc>
      </w:tr>
    </w:tbl>
    <w:p w:rsidR="00AB2E6E" w:rsidRPr="00CF0451" w:rsidRDefault="00AB2E6E" w:rsidP="00CF0451"/>
    <w:sectPr w:rsidR="00AB2E6E" w:rsidRPr="00CF0451" w:rsidSect="008467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1A5633"/>
    <w:multiLevelType w:val="hybridMultilevel"/>
    <w:tmpl w:val="E9B6A496"/>
    <w:lvl w:ilvl="0" w:tplc="6C94C25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42D27"/>
    <w:rsid w:val="000D6F93"/>
    <w:rsid w:val="00146FEC"/>
    <w:rsid w:val="002A33FF"/>
    <w:rsid w:val="00531E45"/>
    <w:rsid w:val="00587BF0"/>
    <w:rsid w:val="005F0ECD"/>
    <w:rsid w:val="00601F4B"/>
    <w:rsid w:val="00642D27"/>
    <w:rsid w:val="006C3917"/>
    <w:rsid w:val="008467A5"/>
    <w:rsid w:val="00960D6B"/>
    <w:rsid w:val="00AB2E6E"/>
    <w:rsid w:val="00CF0451"/>
    <w:rsid w:val="00DB2C6A"/>
    <w:rsid w:val="00E62F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D27"/>
    <w:pPr>
      <w:widowControl w:val="0"/>
      <w:jc w:val="both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F045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F0451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hlj.vane@126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111</Words>
  <Characters>635</Characters>
  <Application>Microsoft Office Word</Application>
  <DocSecurity>0</DocSecurity>
  <Lines>5</Lines>
  <Paragraphs>1</Paragraphs>
  <ScaleCrop>false</ScaleCrop>
  <Company>中国勘察设计协会</Company>
  <LinksUpToDate>false</LinksUpToDate>
  <CharactersWithSpaces>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侯丽娟</dc:creator>
  <cp:keywords/>
  <dc:description/>
  <cp:lastModifiedBy>侯丽娟</cp:lastModifiedBy>
  <cp:revision>10</cp:revision>
  <cp:lastPrinted>2020-04-28T02:19:00Z</cp:lastPrinted>
  <dcterms:created xsi:type="dcterms:W3CDTF">2020-03-05T02:19:00Z</dcterms:created>
  <dcterms:modified xsi:type="dcterms:W3CDTF">2020-04-28T03:22:00Z</dcterms:modified>
</cp:coreProperties>
</file>